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BA89" w14:textId="44B5E688" w:rsidR="00496F5F" w:rsidRPr="00B3108A" w:rsidRDefault="00BD1964" w:rsidP="00DF4510">
      <w:pPr>
        <w:rPr>
          <w:rFonts w:cstheme="minorHAnsi"/>
        </w:rPr>
      </w:pPr>
      <w:r w:rsidRPr="00B3108A">
        <w:rPr>
          <w:rFonts w:cstheme="minorHAnsi"/>
        </w:rPr>
        <w:t xml:space="preserve">NATJEČAJ ZA ZASNIVANJE RADNOG ODNOSA NA RADNO MJESTO: </w:t>
      </w:r>
    </w:p>
    <w:p w14:paraId="344710A0" w14:textId="14A5C24D" w:rsidR="00496F5F" w:rsidRPr="00B3108A" w:rsidRDefault="008B32E9" w:rsidP="00DF4510">
      <w:pPr>
        <w:rPr>
          <w:rFonts w:cstheme="minorHAnsi"/>
          <w:b/>
          <w:bCs/>
        </w:rPr>
      </w:pPr>
      <w:r w:rsidRPr="00B3108A">
        <w:rPr>
          <w:rFonts w:cstheme="minorHAnsi"/>
          <w:b/>
          <w:bCs/>
        </w:rPr>
        <w:t>INFORMATIČAR</w:t>
      </w:r>
      <w:r w:rsidR="00E02F5C" w:rsidRPr="00B3108A">
        <w:rPr>
          <w:rFonts w:cstheme="minorHAnsi"/>
          <w:b/>
          <w:bCs/>
        </w:rPr>
        <w:t xml:space="preserve"> (M/Ž)</w:t>
      </w:r>
    </w:p>
    <w:p w14:paraId="72899B7B" w14:textId="77777777" w:rsidR="00E02F5C" w:rsidRPr="00B3108A" w:rsidRDefault="00E02F5C" w:rsidP="00DF4510">
      <w:pPr>
        <w:rPr>
          <w:rFonts w:cstheme="minorHAnsi"/>
          <w:b/>
          <w:bCs/>
        </w:rPr>
      </w:pPr>
    </w:p>
    <w:p w14:paraId="5B4FBAE0" w14:textId="19126A6D" w:rsidR="00496F5F" w:rsidRPr="00B3108A" w:rsidRDefault="00496F5F" w:rsidP="00DF4510">
      <w:pPr>
        <w:rPr>
          <w:rFonts w:cstheme="minorHAnsi"/>
          <w:b/>
          <w:bCs/>
        </w:rPr>
      </w:pPr>
      <w:r w:rsidRPr="00B3108A">
        <w:rPr>
          <w:rFonts w:cstheme="minorHAnsi"/>
          <w:b/>
          <w:bCs/>
        </w:rPr>
        <w:t>PRAVILA ZA TESTIRANJE</w:t>
      </w:r>
    </w:p>
    <w:p w14:paraId="4A4A9683" w14:textId="71C2C5B4" w:rsidR="00496F5F" w:rsidRPr="00B3108A" w:rsidRDefault="00496F5F" w:rsidP="00DF4510">
      <w:pPr>
        <w:rPr>
          <w:rFonts w:cstheme="minorHAnsi"/>
        </w:rPr>
      </w:pPr>
      <w:r w:rsidRPr="00B3108A">
        <w:rPr>
          <w:rFonts w:cstheme="minorHAnsi"/>
        </w:rPr>
        <w:t>Mjesto</w:t>
      </w:r>
      <w:r w:rsidR="00BD1964" w:rsidRPr="00B3108A">
        <w:rPr>
          <w:rFonts w:cstheme="minorHAnsi"/>
        </w:rPr>
        <w:t xml:space="preserve">, datum i </w:t>
      </w:r>
      <w:r w:rsidRPr="00B3108A">
        <w:rPr>
          <w:rFonts w:cstheme="minorHAnsi"/>
        </w:rPr>
        <w:t>vrijeme testiranja</w:t>
      </w:r>
      <w:r w:rsidR="001E1FA1" w:rsidRPr="00B3108A">
        <w:rPr>
          <w:rFonts w:cstheme="minorHAnsi"/>
        </w:rPr>
        <w:t xml:space="preserve"> </w:t>
      </w:r>
      <w:r w:rsidRPr="00B3108A">
        <w:rPr>
          <w:rFonts w:cstheme="minorHAnsi"/>
        </w:rPr>
        <w:t xml:space="preserve">te ostale informacije </w:t>
      </w:r>
      <w:r w:rsidR="00BD1964" w:rsidRPr="00B3108A">
        <w:rPr>
          <w:rFonts w:cstheme="minorHAnsi"/>
        </w:rPr>
        <w:t xml:space="preserve">s tim u </w:t>
      </w:r>
      <w:r w:rsidRPr="00B3108A">
        <w:rPr>
          <w:rFonts w:cstheme="minorHAnsi"/>
        </w:rPr>
        <w:t xml:space="preserve">vezi objavit </w:t>
      </w:r>
      <w:r w:rsidR="00BD1964" w:rsidRPr="00B3108A">
        <w:rPr>
          <w:rFonts w:cstheme="minorHAnsi"/>
        </w:rPr>
        <w:t xml:space="preserve">će se </w:t>
      </w:r>
      <w:r w:rsidRPr="00B3108A">
        <w:rPr>
          <w:rFonts w:cstheme="minorHAnsi"/>
        </w:rPr>
        <w:t>najkasnije pet dana prije dana određenog za testiranje na www. vatrogasci.zagreb.hr</w:t>
      </w:r>
    </w:p>
    <w:p w14:paraId="47E95BEC" w14:textId="77777777" w:rsidR="00E02F5C" w:rsidRPr="00B3108A" w:rsidRDefault="00E02F5C" w:rsidP="00DF4510">
      <w:pPr>
        <w:rPr>
          <w:rFonts w:cstheme="minorHAnsi"/>
          <w:b/>
          <w:bCs/>
        </w:rPr>
      </w:pPr>
    </w:p>
    <w:p w14:paraId="30416108" w14:textId="505BFB3D" w:rsidR="00DF4510" w:rsidRPr="00B3108A" w:rsidRDefault="00496F5F" w:rsidP="00DF4510">
      <w:pPr>
        <w:rPr>
          <w:rFonts w:cstheme="minorHAnsi"/>
          <w:b/>
          <w:bCs/>
        </w:rPr>
      </w:pPr>
      <w:r w:rsidRPr="00B3108A">
        <w:rPr>
          <w:rFonts w:cstheme="minorHAnsi"/>
          <w:b/>
          <w:bCs/>
        </w:rPr>
        <w:t>PROVJER</w:t>
      </w:r>
      <w:r w:rsidR="008B32E9" w:rsidRPr="00B3108A">
        <w:rPr>
          <w:rFonts w:cstheme="minorHAnsi"/>
          <w:b/>
          <w:bCs/>
        </w:rPr>
        <w:t>A</w:t>
      </w:r>
      <w:r w:rsidR="001E1FA1" w:rsidRPr="00B3108A">
        <w:rPr>
          <w:rFonts w:cstheme="minorHAnsi"/>
          <w:b/>
          <w:bCs/>
        </w:rPr>
        <w:t xml:space="preserve"> </w:t>
      </w:r>
      <w:r w:rsidR="008B32E9" w:rsidRPr="00B3108A">
        <w:rPr>
          <w:rFonts w:cstheme="minorHAnsi"/>
          <w:b/>
          <w:bCs/>
        </w:rPr>
        <w:t xml:space="preserve">OSNOVNIH </w:t>
      </w:r>
      <w:r w:rsidRPr="00B3108A">
        <w:rPr>
          <w:rFonts w:cstheme="minorHAnsi"/>
          <w:b/>
          <w:bCs/>
        </w:rPr>
        <w:t>ZNANJA</w:t>
      </w:r>
    </w:p>
    <w:p w14:paraId="693BE1F1" w14:textId="5CAD3B2E" w:rsidR="00863810" w:rsidRPr="00F507A8" w:rsidRDefault="00CD4017" w:rsidP="00F507A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507A8">
        <w:rPr>
          <w:rFonts w:cstheme="minorHAnsi"/>
        </w:rPr>
        <w:t>Zakon o vatrogastvu („Narodne novine“ br. 125/19., 114/22. i 155/23.)</w:t>
      </w:r>
      <w:r w:rsidR="000A439C" w:rsidRPr="00F507A8">
        <w:rPr>
          <w:rFonts w:cstheme="minorHAnsi"/>
        </w:rPr>
        <w:t xml:space="preserve"> (odredbe iz članka </w:t>
      </w:r>
      <w:r w:rsidR="00EF7ED0" w:rsidRPr="00F507A8">
        <w:rPr>
          <w:rFonts w:cstheme="minorHAnsi"/>
        </w:rPr>
        <w:t>2., 21., 28.</w:t>
      </w:r>
      <w:r w:rsidR="00F01BA7" w:rsidRPr="00F507A8">
        <w:rPr>
          <w:rFonts w:cstheme="minorHAnsi"/>
        </w:rPr>
        <w:t xml:space="preserve"> i 47. - </w:t>
      </w:r>
      <w:r w:rsidRPr="00F507A8">
        <w:rPr>
          <w:rFonts w:cstheme="minorHAnsi"/>
        </w:rPr>
        <w:t xml:space="preserve">vezano za komunikacije u vatrogastvu, vatrogasni operativni centar, </w:t>
      </w:r>
      <w:r w:rsidR="002B5F7A" w:rsidRPr="00F507A8">
        <w:rPr>
          <w:rFonts w:cstheme="minorHAnsi"/>
        </w:rPr>
        <w:t xml:space="preserve">središnji </w:t>
      </w:r>
      <w:r w:rsidRPr="00F507A8">
        <w:rPr>
          <w:rFonts w:cstheme="minorHAnsi"/>
        </w:rPr>
        <w:t>informacijsk</w:t>
      </w:r>
      <w:r w:rsidR="002B5F7A" w:rsidRPr="00F507A8">
        <w:rPr>
          <w:rFonts w:cstheme="minorHAnsi"/>
        </w:rPr>
        <w:t>o</w:t>
      </w:r>
      <w:r w:rsidRPr="00F507A8">
        <w:rPr>
          <w:rFonts w:cstheme="minorHAnsi"/>
        </w:rPr>
        <w:t>-komunikacijski sustav</w:t>
      </w:r>
      <w:r w:rsidR="00F01BA7" w:rsidRPr="00F507A8">
        <w:rPr>
          <w:rFonts w:cstheme="minorHAnsi"/>
        </w:rPr>
        <w:t>)</w:t>
      </w:r>
      <w:r w:rsidR="00B35F39" w:rsidRPr="00F507A8">
        <w:rPr>
          <w:rFonts w:cstheme="minorHAnsi"/>
        </w:rPr>
        <w:t xml:space="preserve"> </w:t>
      </w:r>
      <w:r w:rsidR="00E2002E" w:rsidRPr="00F507A8">
        <w:rPr>
          <w:rFonts w:cstheme="minorHAnsi"/>
        </w:rPr>
        <w:t>-</w:t>
      </w:r>
      <w:r w:rsidR="00B35F39" w:rsidRPr="00F507A8">
        <w:rPr>
          <w:rFonts w:cstheme="minorHAnsi"/>
        </w:rPr>
        <w:t xml:space="preserve"> </w:t>
      </w:r>
      <w:hyperlink r:id="rId5" w:history="1">
        <w:r w:rsidR="00B35F39" w:rsidRPr="009C1951">
          <w:rPr>
            <w:u w:val="single"/>
          </w:rPr>
          <w:t>LINK</w:t>
        </w:r>
      </w:hyperlink>
    </w:p>
    <w:p w14:paraId="4E2D263F" w14:textId="6D07DED8" w:rsidR="00CD4017" w:rsidRPr="00F507A8" w:rsidRDefault="00CD4017" w:rsidP="00F507A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507A8">
        <w:rPr>
          <w:rFonts w:cstheme="minorHAnsi"/>
        </w:rPr>
        <w:t>Vatrogasna taktika</w:t>
      </w:r>
      <w:r w:rsidR="00F03B01" w:rsidRPr="00F507A8">
        <w:rPr>
          <w:rFonts w:cstheme="minorHAnsi"/>
        </w:rPr>
        <w:t xml:space="preserve"> s vježbama i topografijama</w:t>
      </w:r>
      <w:r w:rsidR="00576727" w:rsidRPr="00F507A8">
        <w:rPr>
          <w:rFonts w:cstheme="minorHAnsi"/>
        </w:rPr>
        <w:t>, Državna vatrogasna škola</w:t>
      </w:r>
      <w:r w:rsidRPr="00F507A8">
        <w:rPr>
          <w:rFonts w:cstheme="minorHAnsi"/>
        </w:rPr>
        <w:t xml:space="preserve"> </w:t>
      </w:r>
      <w:r w:rsidR="009E4EE9" w:rsidRPr="00F507A8">
        <w:rPr>
          <w:rFonts w:cstheme="minorHAnsi"/>
        </w:rPr>
        <w:t>(</w:t>
      </w:r>
      <w:r w:rsidR="00576727" w:rsidRPr="00F507A8">
        <w:rPr>
          <w:rFonts w:cstheme="minorHAnsi"/>
        </w:rPr>
        <w:t>poglavlje</w:t>
      </w:r>
      <w:r w:rsidR="00992BC3" w:rsidRPr="00F507A8">
        <w:rPr>
          <w:rFonts w:cstheme="minorHAnsi"/>
        </w:rPr>
        <w:t xml:space="preserve">: </w:t>
      </w:r>
      <w:r w:rsidR="00B822FF" w:rsidRPr="00F507A8">
        <w:rPr>
          <w:rFonts w:cstheme="minorHAnsi"/>
        </w:rPr>
        <w:t xml:space="preserve">24. </w:t>
      </w:r>
      <w:r w:rsidR="009E4EE9" w:rsidRPr="00F507A8">
        <w:rPr>
          <w:rFonts w:cstheme="minorHAnsi"/>
        </w:rPr>
        <w:t>KOMUNIKACIJA U VATROGASTVU</w:t>
      </w:r>
      <w:r w:rsidR="00B822FF" w:rsidRPr="00F507A8">
        <w:rPr>
          <w:rFonts w:cstheme="minorHAnsi"/>
        </w:rPr>
        <w:t>)</w:t>
      </w:r>
      <w:r w:rsidR="001E1FA1" w:rsidRPr="00F507A8">
        <w:rPr>
          <w:rFonts w:cstheme="minorHAnsi"/>
        </w:rPr>
        <w:t xml:space="preserve"> </w:t>
      </w:r>
      <w:r w:rsidR="00F55436" w:rsidRPr="00F507A8">
        <w:rPr>
          <w:rFonts w:cstheme="minorHAnsi"/>
        </w:rPr>
        <w:t xml:space="preserve">- </w:t>
      </w:r>
      <w:hyperlink r:id="rId6" w:history="1">
        <w:r w:rsidR="00F55436" w:rsidRPr="009C1951">
          <w:rPr>
            <w:u w:val="single"/>
          </w:rPr>
          <w:t>LINK</w:t>
        </w:r>
      </w:hyperlink>
      <w:r w:rsidR="00B717A4" w:rsidRPr="00F507A8">
        <w:rPr>
          <w:rFonts w:cstheme="minorHAnsi"/>
        </w:rPr>
        <w:t xml:space="preserve"> </w:t>
      </w:r>
    </w:p>
    <w:p w14:paraId="3521107C" w14:textId="7386DF23" w:rsidR="00CD4017" w:rsidRPr="00F507A8" w:rsidRDefault="00CD4017" w:rsidP="00F507A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507A8">
        <w:rPr>
          <w:rFonts w:cstheme="minorHAnsi"/>
        </w:rPr>
        <w:t xml:space="preserve">Suzana </w:t>
      </w:r>
      <w:r w:rsidR="00050BEF" w:rsidRPr="00F507A8">
        <w:rPr>
          <w:rFonts w:cstheme="minorHAnsi"/>
        </w:rPr>
        <w:t>Šnajd</w:t>
      </w:r>
      <w:r w:rsidR="007F30FC" w:rsidRPr="00F507A8">
        <w:rPr>
          <w:rFonts w:cstheme="minorHAnsi"/>
        </w:rPr>
        <w:t>a</w:t>
      </w:r>
      <w:r w:rsidR="00050BEF" w:rsidRPr="00F507A8">
        <w:rPr>
          <w:rFonts w:cstheme="minorHAnsi"/>
        </w:rPr>
        <w:t>r</w:t>
      </w:r>
      <w:r w:rsidR="00863810" w:rsidRPr="00F507A8">
        <w:rPr>
          <w:rFonts w:cstheme="minorHAnsi"/>
        </w:rPr>
        <w:t>,</w:t>
      </w:r>
      <w:r w:rsidRPr="00F507A8">
        <w:rPr>
          <w:rFonts w:cstheme="minorHAnsi"/>
        </w:rPr>
        <w:t xml:space="preserve"> Osnove informatike 1.pdf, Veleučilište u Karlovcu, 2017.</w:t>
      </w:r>
      <w:r w:rsidR="00C021F9" w:rsidRPr="00F507A8">
        <w:rPr>
          <w:rFonts w:cstheme="minorHAnsi"/>
        </w:rPr>
        <w:t xml:space="preserve"> </w:t>
      </w:r>
      <w:r w:rsidR="009E4EE9" w:rsidRPr="00F507A8">
        <w:rPr>
          <w:rFonts w:cstheme="minorHAnsi"/>
        </w:rPr>
        <w:t>(</w:t>
      </w:r>
      <w:r w:rsidR="00C021F9" w:rsidRPr="00F507A8">
        <w:rPr>
          <w:rFonts w:cstheme="minorHAnsi"/>
        </w:rPr>
        <w:t>poglavlje</w:t>
      </w:r>
      <w:r w:rsidR="00992BC3" w:rsidRPr="00F507A8">
        <w:rPr>
          <w:rFonts w:cstheme="minorHAnsi"/>
        </w:rPr>
        <w:t>:</w:t>
      </w:r>
      <w:r w:rsidR="00C021F9" w:rsidRPr="00F507A8">
        <w:rPr>
          <w:rFonts w:cstheme="minorHAnsi"/>
        </w:rPr>
        <w:t xml:space="preserve"> 11.</w:t>
      </w:r>
      <w:r w:rsidR="00220B14" w:rsidRPr="00F507A8">
        <w:rPr>
          <w:rFonts w:cstheme="minorHAnsi"/>
        </w:rPr>
        <w:t xml:space="preserve"> PROGRAMSKAPODRŠKA–SOFTVER</w:t>
      </w:r>
      <w:r w:rsidR="00C021F9" w:rsidRPr="00F507A8">
        <w:rPr>
          <w:rFonts w:cstheme="minorHAnsi"/>
        </w:rPr>
        <w:t xml:space="preserve"> i 12.</w:t>
      </w:r>
      <w:r w:rsidR="009E4EE9" w:rsidRPr="00F507A8">
        <w:rPr>
          <w:rFonts w:cstheme="minorHAnsi"/>
        </w:rPr>
        <w:t xml:space="preserve"> DIJELOVI RAČUNALA– HARDVER</w:t>
      </w:r>
      <w:r w:rsidR="00B822FF" w:rsidRPr="00F507A8">
        <w:rPr>
          <w:rFonts w:cstheme="minorHAnsi"/>
        </w:rPr>
        <w:t>)</w:t>
      </w:r>
      <w:r w:rsidRPr="00F507A8">
        <w:rPr>
          <w:rFonts w:cstheme="minorHAnsi"/>
        </w:rPr>
        <w:t xml:space="preserve"> -</w:t>
      </w:r>
      <w:r w:rsidR="001E1FA1" w:rsidRPr="00F507A8">
        <w:rPr>
          <w:rFonts w:cstheme="minorHAnsi"/>
        </w:rPr>
        <w:t xml:space="preserve"> </w:t>
      </w:r>
      <w:hyperlink r:id="rId7" w:tgtFrame="_blank" w:history="1">
        <w:r w:rsidRPr="009C1951">
          <w:rPr>
            <w:u w:val="single"/>
          </w:rPr>
          <w:t>LINK</w:t>
        </w:r>
      </w:hyperlink>
      <w:r w:rsidR="001E1FA1" w:rsidRPr="00F507A8">
        <w:rPr>
          <w:rFonts w:cstheme="minorHAnsi"/>
        </w:rPr>
        <w:t xml:space="preserve"> </w:t>
      </w:r>
    </w:p>
    <w:p w14:paraId="50823778" w14:textId="09C0F51F" w:rsidR="00CD4017" w:rsidRPr="00F507A8" w:rsidRDefault="00CD4017" w:rsidP="00F507A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507A8">
        <w:rPr>
          <w:rFonts w:cstheme="minorHAnsi"/>
        </w:rPr>
        <w:t>Matea Filipović, Osnove računalnih mreža.pdf, Agencija za strukovno obrazovanje</w:t>
      </w:r>
      <w:r w:rsidR="001E1FA1" w:rsidRPr="00F507A8">
        <w:rPr>
          <w:rFonts w:cstheme="minorHAnsi"/>
        </w:rPr>
        <w:t xml:space="preserve"> </w:t>
      </w:r>
      <w:r w:rsidRPr="00F507A8">
        <w:rPr>
          <w:rFonts w:cstheme="minorHAnsi"/>
        </w:rPr>
        <w:t>i obrazovanje odraslih, 20</w:t>
      </w:r>
      <w:r w:rsidR="00050BEF" w:rsidRPr="00F507A8">
        <w:rPr>
          <w:rFonts w:cstheme="minorHAnsi"/>
        </w:rPr>
        <w:t>23</w:t>
      </w:r>
      <w:r w:rsidRPr="00F507A8">
        <w:rPr>
          <w:rFonts w:cstheme="minorHAnsi"/>
        </w:rPr>
        <w:t>. - </w:t>
      </w:r>
      <w:hyperlink r:id="rId8" w:tgtFrame="_blank" w:history="1">
        <w:r w:rsidRPr="009C1951">
          <w:rPr>
            <w:u w:val="single"/>
          </w:rPr>
          <w:t>LINK</w:t>
        </w:r>
      </w:hyperlink>
      <w:r w:rsidRPr="00F507A8">
        <w:rPr>
          <w:rFonts w:cstheme="minorHAnsi"/>
        </w:rPr>
        <w:t> </w:t>
      </w:r>
    </w:p>
    <w:p w14:paraId="0CCB483E" w14:textId="77777777" w:rsidR="008F1DBC" w:rsidRPr="00B3108A" w:rsidRDefault="008F1DBC" w:rsidP="00863810">
      <w:pPr>
        <w:pStyle w:val="Odlomakpopisa"/>
        <w:rPr>
          <w:rFonts w:cstheme="minorHAnsi"/>
        </w:rPr>
      </w:pPr>
    </w:p>
    <w:p w14:paraId="475225E9" w14:textId="77777777" w:rsidR="00E02F5C" w:rsidRPr="00B3108A" w:rsidRDefault="00E02F5C" w:rsidP="00DF4510">
      <w:pPr>
        <w:rPr>
          <w:rFonts w:cstheme="minorHAnsi"/>
          <w:b/>
          <w:bCs/>
        </w:rPr>
      </w:pPr>
    </w:p>
    <w:p w14:paraId="1B33C2FB" w14:textId="5E78473F" w:rsidR="00496F5F" w:rsidRPr="00B3108A" w:rsidRDefault="00496F5F" w:rsidP="00DF4510">
      <w:pPr>
        <w:rPr>
          <w:rFonts w:cstheme="minorHAnsi"/>
          <w:b/>
          <w:bCs/>
        </w:rPr>
      </w:pPr>
      <w:r w:rsidRPr="00B3108A">
        <w:rPr>
          <w:rFonts w:cstheme="minorHAnsi"/>
          <w:b/>
          <w:bCs/>
        </w:rPr>
        <w:t>OPIS POSLOVA</w:t>
      </w:r>
    </w:p>
    <w:p w14:paraId="580A1FEA" w14:textId="0DA26E9E" w:rsidR="008B32E9" w:rsidRPr="00B3108A" w:rsidRDefault="008B32E9" w:rsidP="008B32E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3108A">
        <w:rPr>
          <w:rFonts w:cstheme="minorHAnsi"/>
        </w:rPr>
        <w:t>pruža informatičku podršku Operativno komunikacijskom centru, stručnoj službi i ostalim korisnicima računala pri korištenju računalnih aplikacija i operativno-informatičkih sustava Postrojbe</w:t>
      </w:r>
    </w:p>
    <w:p w14:paraId="1777406F" w14:textId="2B7A4C03" w:rsidR="008B32E9" w:rsidRPr="00B3108A" w:rsidRDefault="008B32E9" w:rsidP="008B32E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3108A">
        <w:rPr>
          <w:rFonts w:cstheme="minorHAnsi"/>
        </w:rPr>
        <w:t xml:space="preserve">brine o održavanju i pravilnom radu svih sustava Operativno komunikacijskog centra </w:t>
      </w:r>
    </w:p>
    <w:p w14:paraId="54EF8F6E" w14:textId="77777777" w:rsidR="008B32E9" w:rsidRPr="00B3108A" w:rsidRDefault="008B32E9" w:rsidP="008B32E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3108A">
        <w:rPr>
          <w:rFonts w:cstheme="minorHAnsi"/>
        </w:rPr>
        <w:t xml:space="preserve">predlaže nabavu računala i komponenti za računala </w:t>
      </w:r>
    </w:p>
    <w:p w14:paraId="055E5624" w14:textId="77777777" w:rsidR="008B32E9" w:rsidRPr="00B3108A" w:rsidRDefault="008B32E9" w:rsidP="008B32E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3108A">
        <w:rPr>
          <w:rFonts w:cstheme="minorHAnsi"/>
        </w:rPr>
        <w:t>sudjeluje u izradi tehničke specifikacije računalne opreme koja se nabavlja</w:t>
      </w:r>
    </w:p>
    <w:p w14:paraId="0F1B5B21" w14:textId="77777777" w:rsidR="008B32E9" w:rsidRPr="00B3108A" w:rsidRDefault="008B32E9" w:rsidP="008B32E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3108A">
        <w:rPr>
          <w:rFonts w:cstheme="minorHAnsi"/>
        </w:rPr>
        <w:t>izrađuje potrebne programe informatičkog sustava</w:t>
      </w:r>
    </w:p>
    <w:p w14:paraId="2783AF5F" w14:textId="77777777" w:rsidR="008B32E9" w:rsidRPr="00B3108A" w:rsidRDefault="008B32E9" w:rsidP="008B32E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3108A">
        <w:rPr>
          <w:rFonts w:cstheme="minorHAnsi"/>
        </w:rPr>
        <w:t xml:space="preserve">sastavlja računalne uređaje po tehničkoj dokumentaciji koja sadrži postupak izvedbe </w:t>
      </w:r>
    </w:p>
    <w:p w14:paraId="01EB93B3" w14:textId="77777777" w:rsidR="008B32E9" w:rsidRPr="00B3108A" w:rsidRDefault="008B32E9" w:rsidP="008B32E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3108A">
        <w:rPr>
          <w:rFonts w:cstheme="minorHAnsi"/>
        </w:rPr>
        <w:t xml:space="preserve">održava, servisira i otklanja manje neispravnosti na računalu i opremi te instalira potrebne programe ili komponente računala </w:t>
      </w:r>
    </w:p>
    <w:p w14:paraId="69CE9833" w14:textId="77777777" w:rsidR="00202519" w:rsidRPr="00B3108A" w:rsidRDefault="00202519" w:rsidP="00DF4510">
      <w:pPr>
        <w:rPr>
          <w:rFonts w:cstheme="minorHAnsi"/>
          <w:b/>
          <w:bCs/>
        </w:rPr>
      </w:pPr>
    </w:p>
    <w:p w14:paraId="345DC7B6" w14:textId="56DCA5B9" w:rsidR="00496F5F" w:rsidRPr="00B3108A" w:rsidRDefault="00E02F5C" w:rsidP="00DF4510">
      <w:pPr>
        <w:rPr>
          <w:rFonts w:cstheme="minorHAnsi"/>
          <w:b/>
          <w:bCs/>
        </w:rPr>
      </w:pPr>
      <w:r w:rsidRPr="00B3108A">
        <w:rPr>
          <w:rFonts w:cstheme="minorHAnsi"/>
          <w:b/>
          <w:bCs/>
        </w:rPr>
        <w:t>OČEKIVANA PLAĆA</w:t>
      </w:r>
    </w:p>
    <w:p w14:paraId="00D92165" w14:textId="39B884FB" w:rsidR="00F740D9" w:rsidRPr="00B3108A" w:rsidRDefault="00E02F5C" w:rsidP="00DF4510">
      <w:pPr>
        <w:rPr>
          <w:rFonts w:cstheme="minorHAnsi"/>
        </w:rPr>
      </w:pPr>
      <w:r w:rsidRPr="00B3108A">
        <w:rPr>
          <w:rFonts w:cstheme="minorHAnsi"/>
        </w:rPr>
        <w:t>U skladu s važećim kolektivnim ugovorom za zaposlene u Javnoj vatrogasnoj postrojbi grada Zagreba (Službeni glasnik grada Zagreba 40/22, 12/23, 4/24, 32/24, 1/25.i 2/25.)</w:t>
      </w:r>
      <w:r w:rsidR="001E1FA1" w:rsidRPr="00B3108A">
        <w:rPr>
          <w:rFonts w:cstheme="minorHAnsi"/>
        </w:rPr>
        <w:t xml:space="preserve"> </w:t>
      </w:r>
      <w:r w:rsidRPr="00B3108A">
        <w:rPr>
          <w:rFonts w:cstheme="minorHAnsi"/>
        </w:rPr>
        <w:t xml:space="preserve">očekivana bruto iznosi </w:t>
      </w:r>
      <w:r w:rsidR="008B32E9" w:rsidRPr="00B3108A">
        <w:rPr>
          <w:rFonts w:cstheme="minorHAnsi"/>
        </w:rPr>
        <w:t>2.400</w:t>
      </w:r>
      <w:r w:rsidRPr="00B3108A">
        <w:rPr>
          <w:rFonts w:cstheme="minorHAnsi"/>
        </w:rPr>
        <w:t xml:space="preserve"> EUR (za pet godina staža).</w:t>
      </w:r>
    </w:p>
    <w:sectPr w:rsidR="00F740D9" w:rsidRPr="00B3108A" w:rsidSect="00982C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2947"/>
    <w:multiLevelType w:val="multilevel"/>
    <w:tmpl w:val="626E7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654A9"/>
    <w:multiLevelType w:val="multilevel"/>
    <w:tmpl w:val="1A4E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26F31"/>
    <w:multiLevelType w:val="multilevel"/>
    <w:tmpl w:val="FB0C81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0040B"/>
    <w:multiLevelType w:val="multilevel"/>
    <w:tmpl w:val="98F6B5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76768"/>
    <w:multiLevelType w:val="hybridMultilevel"/>
    <w:tmpl w:val="8F261486"/>
    <w:lvl w:ilvl="0" w:tplc="51AA6288">
      <w:numFmt w:val="bullet"/>
      <w:lvlText w:val="˗"/>
      <w:lvlJc w:val="left"/>
      <w:pPr>
        <w:ind w:left="720" w:hanging="360"/>
      </w:pPr>
      <w:rPr>
        <w:rFonts w:ascii="Calibri" w:eastAsia="Arial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BCB"/>
    <w:multiLevelType w:val="multilevel"/>
    <w:tmpl w:val="1046A5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D6F78"/>
    <w:multiLevelType w:val="multilevel"/>
    <w:tmpl w:val="361A03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5757F"/>
    <w:multiLevelType w:val="multilevel"/>
    <w:tmpl w:val="D2AE04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0D4979"/>
    <w:multiLevelType w:val="multilevel"/>
    <w:tmpl w:val="EAF41E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E09C4"/>
    <w:multiLevelType w:val="hybridMultilevel"/>
    <w:tmpl w:val="7A6299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019FC"/>
    <w:multiLevelType w:val="multilevel"/>
    <w:tmpl w:val="174E7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6706BF"/>
    <w:multiLevelType w:val="multilevel"/>
    <w:tmpl w:val="1E8A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11BCE"/>
    <w:multiLevelType w:val="hybridMultilevel"/>
    <w:tmpl w:val="EA74F882"/>
    <w:lvl w:ilvl="0" w:tplc="51AA6288">
      <w:numFmt w:val="bullet"/>
      <w:lvlText w:val="˗"/>
      <w:lvlJc w:val="left"/>
      <w:pPr>
        <w:ind w:left="360" w:hanging="360"/>
      </w:pPr>
      <w:rPr>
        <w:rFonts w:ascii="Calibri" w:eastAsia="Arial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D87BCA"/>
    <w:multiLevelType w:val="hybridMultilevel"/>
    <w:tmpl w:val="9C9E044E"/>
    <w:lvl w:ilvl="0" w:tplc="51AA6288">
      <w:numFmt w:val="bullet"/>
      <w:lvlText w:val="˗"/>
      <w:lvlJc w:val="left"/>
      <w:pPr>
        <w:ind w:left="720" w:hanging="360"/>
      </w:pPr>
      <w:rPr>
        <w:rFonts w:ascii="Calibri" w:eastAsia="Arial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E49ED"/>
    <w:multiLevelType w:val="multilevel"/>
    <w:tmpl w:val="7E84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FC6D51"/>
    <w:multiLevelType w:val="multilevel"/>
    <w:tmpl w:val="29667E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5315C"/>
    <w:multiLevelType w:val="hybridMultilevel"/>
    <w:tmpl w:val="BC06D0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7F5AD7"/>
    <w:multiLevelType w:val="multilevel"/>
    <w:tmpl w:val="47AE57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83F36"/>
    <w:multiLevelType w:val="multilevel"/>
    <w:tmpl w:val="7E86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856612">
    <w:abstractNumId w:val="4"/>
  </w:num>
  <w:num w:numId="2" w16cid:durableId="649331454">
    <w:abstractNumId w:val="12"/>
  </w:num>
  <w:num w:numId="3" w16cid:durableId="1444156089">
    <w:abstractNumId w:val="13"/>
  </w:num>
  <w:num w:numId="4" w16cid:durableId="1471168468">
    <w:abstractNumId w:val="18"/>
  </w:num>
  <w:num w:numId="5" w16cid:durableId="668094437">
    <w:abstractNumId w:val="10"/>
  </w:num>
  <w:num w:numId="6" w16cid:durableId="1771972769">
    <w:abstractNumId w:val="5"/>
  </w:num>
  <w:num w:numId="7" w16cid:durableId="1143740541">
    <w:abstractNumId w:val="7"/>
  </w:num>
  <w:num w:numId="8" w16cid:durableId="1461265379">
    <w:abstractNumId w:val="14"/>
  </w:num>
  <w:num w:numId="9" w16cid:durableId="719978641">
    <w:abstractNumId w:val="11"/>
  </w:num>
  <w:num w:numId="10" w16cid:durableId="2128742194">
    <w:abstractNumId w:val="17"/>
  </w:num>
  <w:num w:numId="11" w16cid:durableId="1212880856">
    <w:abstractNumId w:val="3"/>
  </w:num>
  <w:num w:numId="12" w16cid:durableId="155996979">
    <w:abstractNumId w:val="1"/>
  </w:num>
  <w:num w:numId="13" w16cid:durableId="480780689">
    <w:abstractNumId w:val="0"/>
  </w:num>
  <w:num w:numId="14" w16cid:durableId="40323968">
    <w:abstractNumId w:val="15"/>
  </w:num>
  <w:num w:numId="15" w16cid:durableId="118493733">
    <w:abstractNumId w:val="2"/>
  </w:num>
  <w:num w:numId="16" w16cid:durableId="355036032">
    <w:abstractNumId w:val="8"/>
  </w:num>
  <w:num w:numId="17" w16cid:durableId="930981">
    <w:abstractNumId w:val="6"/>
  </w:num>
  <w:num w:numId="18" w16cid:durableId="1263994645">
    <w:abstractNumId w:val="16"/>
  </w:num>
  <w:num w:numId="19" w16cid:durableId="1358121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10"/>
    <w:rsid w:val="00050BEF"/>
    <w:rsid w:val="0008298B"/>
    <w:rsid w:val="000A1FC6"/>
    <w:rsid w:val="000A439C"/>
    <w:rsid w:val="00101844"/>
    <w:rsid w:val="00131453"/>
    <w:rsid w:val="001464B0"/>
    <w:rsid w:val="001735B8"/>
    <w:rsid w:val="001E1FA1"/>
    <w:rsid w:val="00202519"/>
    <w:rsid w:val="0020607C"/>
    <w:rsid w:val="00220B14"/>
    <w:rsid w:val="00267252"/>
    <w:rsid w:val="002B5F7A"/>
    <w:rsid w:val="002C602B"/>
    <w:rsid w:val="002F732C"/>
    <w:rsid w:val="00306855"/>
    <w:rsid w:val="00350B00"/>
    <w:rsid w:val="00362940"/>
    <w:rsid w:val="00426F40"/>
    <w:rsid w:val="004564E1"/>
    <w:rsid w:val="00496F5F"/>
    <w:rsid w:val="004E5852"/>
    <w:rsid w:val="004E70E7"/>
    <w:rsid w:val="00576727"/>
    <w:rsid w:val="005A64D2"/>
    <w:rsid w:val="0060000F"/>
    <w:rsid w:val="00664485"/>
    <w:rsid w:val="00664C02"/>
    <w:rsid w:val="00684887"/>
    <w:rsid w:val="006A27E3"/>
    <w:rsid w:val="006B3232"/>
    <w:rsid w:val="006D0DB5"/>
    <w:rsid w:val="00715F1D"/>
    <w:rsid w:val="007725FE"/>
    <w:rsid w:val="0077488F"/>
    <w:rsid w:val="007B71E6"/>
    <w:rsid w:val="007F30FC"/>
    <w:rsid w:val="00831281"/>
    <w:rsid w:val="0085062F"/>
    <w:rsid w:val="00863810"/>
    <w:rsid w:val="00872738"/>
    <w:rsid w:val="008B32E9"/>
    <w:rsid w:val="008D709F"/>
    <w:rsid w:val="008F1DBC"/>
    <w:rsid w:val="00982C47"/>
    <w:rsid w:val="00990175"/>
    <w:rsid w:val="00992BC3"/>
    <w:rsid w:val="009A0DED"/>
    <w:rsid w:val="009A54AB"/>
    <w:rsid w:val="009C1951"/>
    <w:rsid w:val="009E3C5F"/>
    <w:rsid w:val="009E4EE9"/>
    <w:rsid w:val="00A1678B"/>
    <w:rsid w:val="00A56323"/>
    <w:rsid w:val="00A83F66"/>
    <w:rsid w:val="00A85462"/>
    <w:rsid w:val="00AA4F28"/>
    <w:rsid w:val="00AA787E"/>
    <w:rsid w:val="00AD3A97"/>
    <w:rsid w:val="00AE412E"/>
    <w:rsid w:val="00AF643A"/>
    <w:rsid w:val="00B03396"/>
    <w:rsid w:val="00B20811"/>
    <w:rsid w:val="00B215C3"/>
    <w:rsid w:val="00B3108A"/>
    <w:rsid w:val="00B332A1"/>
    <w:rsid w:val="00B35F39"/>
    <w:rsid w:val="00B374BA"/>
    <w:rsid w:val="00B51096"/>
    <w:rsid w:val="00B717A4"/>
    <w:rsid w:val="00B822FF"/>
    <w:rsid w:val="00B971C8"/>
    <w:rsid w:val="00BB4190"/>
    <w:rsid w:val="00BD1964"/>
    <w:rsid w:val="00BD5F0E"/>
    <w:rsid w:val="00C021F9"/>
    <w:rsid w:val="00C3261D"/>
    <w:rsid w:val="00C6494D"/>
    <w:rsid w:val="00C705AF"/>
    <w:rsid w:val="00CB0BEC"/>
    <w:rsid w:val="00CD18F4"/>
    <w:rsid w:val="00CD2E09"/>
    <w:rsid w:val="00CD4017"/>
    <w:rsid w:val="00CF1013"/>
    <w:rsid w:val="00D612CD"/>
    <w:rsid w:val="00D73BAF"/>
    <w:rsid w:val="00D8227A"/>
    <w:rsid w:val="00D86451"/>
    <w:rsid w:val="00DB6743"/>
    <w:rsid w:val="00DF4510"/>
    <w:rsid w:val="00E01BAC"/>
    <w:rsid w:val="00E02F5C"/>
    <w:rsid w:val="00E144C8"/>
    <w:rsid w:val="00E2002E"/>
    <w:rsid w:val="00E60E06"/>
    <w:rsid w:val="00EA0114"/>
    <w:rsid w:val="00EC6D76"/>
    <w:rsid w:val="00EE04B3"/>
    <w:rsid w:val="00EF7ED0"/>
    <w:rsid w:val="00F01BA7"/>
    <w:rsid w:val="00F03B01"/>
    <w:rsid w:val="00F507A8"/>
    <w:rsid w:val="00F55436"/>
    <w:rsid w:val="00F740D9"/>
    <w:rsid w:val="00F90FD7"/>
    <w:rsid w:val="00FD6FB6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EB65"/>
  <w15:chartTrackingRefBased/>
  <w15:docId w15:val="{80FC7CEB-C3DB-4504-B434-E7B3A2F2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F4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F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9E3C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4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F4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F45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F4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F4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F4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F4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F4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DF4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9E3C5F"/>
    <w:rPr>
      <w:rFonts w:eastAsiaTheme="majorEastAsia" w:cstheme="majorBidi"/>
      <w:color w:val="2F5496" w:themeColor="accent1" w:themeShade="BF"/>
      <w:sz w:val="24"/>
      <w:szCs w:val="28"/>
    </w:rPr>
  </w:style>
  <w:style w:type="character" w:customStyle="1" w:styleId="Naslov4Char">
    <w:name w:val="Naslov 4 Char"/>
    <w:basedOn w:val="Zadanifontodlomka"/>
    <w:link w:val="Naslov4"/>
    <w:uiPriority w:val="9"/>
    <w:rsid w:val="00DF451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F451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F45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F45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F45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F45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F4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F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4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F4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F45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F451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F451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4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451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F4510"/>
    <w:rPr>
      <w:b/>
      <w:bCs/>
      <w:smallCaps/>
      <w:color w:val="2F5496" w:themeColor="accent1" w:themeShade="BF"/>
      <w:spacing w:val="5"/>
    </w:rPr>
  </w:style>
  <w:style w:type="character" w:styleId="Naglaeno">
    <w:name w:val="Strong"/>
    <w:basedOn w:val="Zadanifontodlomka"/>
    <w:uiPriority w:val="22"/>
    <w:qFormat/>
    <w:rsid w:val="0077488F"/>
    <w:rPr>
      <w:b/>
      <w:bCs/>
    </w:rPr>
  </w:style>
  <w:style w:type="character" w:styleId="Hiperveza">
    <w:name w:val="Hyperlink"/>
    <w:basedOn w:val="Zadanifontodlomka"/>
    <w:uiPriority w:val="99"/>
    <w:unhideWhenUsed/>
    <w:rsid w:val="0077488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6D7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03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5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0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9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5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6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0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9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5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asoo.hr/wp-content/uploads/2024/03/118_Osnove-ra%C4%8Dunalnih-mre%C5%BE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rana.vuka.hr/fileadmin/user_upload/knjiznica/on_line_izdanja/Suzana_%C5%A0najdar_Osnove_informatike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vskola.hr/wp-content/uploads/2024/10/Vatrogasna-taktika.pdf" TargetMode="External"/><Relationship Id="rId5" Type="http://schemas.openxmlformats.org/officeDocument/2006/relationships/hyperlink" Target="https://vatrogasci.zagreb.hr/UserDocsImages/Zapo&#353;ljavanje/20250305_Informaticar/Zakon_o_vatrogastvu_izvadak_odredb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Kadrovska služba</dc:creator>
  <cp:keywords/>
  <dc:description/>
  <cp:lastModifiedBy>Darko Brlečić</cp:lastModifiedBy>
  <cp:revision>4</cp:revision>
  <dcterms:created xsi:type="dcterms:W3CDTF">2025-03-05T14:34:00Z</dcterms:created>
  <dcterms:modified xsi:type="dcterms:W3CDTF">2025-03-05T15:15:00Z</dcterms:modified>
</cp:coreProperties>
</file>